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05B1" w14:textId="77777777" w:rsidR="008100CF" w:rsidRDefault="008100CF" w:rsidP="008100CF">
      <w:pPr>
        <w:ind w:left="720"/>
        <w:rPr>
          <w:sz w:val="22"/>
          <w:szCs w:val="22"/>
        </w:rPr>
      </w:pPr>
    </w:p>
    <w:p w14:paraId="6FC9466B" w14:textId="77777777" w:rsidR="00CA3E5D" w:rsidRDefault="00CA3E5D" w:rsidP="00CA3E5D">
      <w:pPr>
        <w:jc w:val="center"/>
        <w:rPr>
          <w:b/>
          <w:i/>
        </w:rPr>
      </w:pPr>
      <w:r>
        <w:rPr>
          <w:b/>
          <w:i/>
        </w:rPr>
        <w:t>Master of Science in Nursing Family Nurse Practitioner</w:t>
      </w:r>
    </w:p>
    <w:p w14:paraId="179F5F06" w14:textId="77777777" w:rsidR="00CA3E5D" w:rsidRDefault="00CA3E5D" w:rsidP="00CA3E5D">
      <w:pPr>
        <w:jc w:val="center"/>
        <w:rPr>
          <w:sz w:val="22"/>
          <w:szCs w:val="22"/>
        </w:rPr>
      </w:pPr>
      <w:r>
        <w:rPr>
          <w:b/>
          <w:i/>
        </w:rPr>
        <w:t xml:space="preserve">Full-time Enrollment </w:t>
      </w:r>
      <w:r w:rsidRPr="00FC6657">
        <w:rPr>
          <w:b/>
          <w:i/>
        </w:rPr>
        <w:t xml:space="preserve">Advising Roadmap  </w:t>
      </w:r>
    </w:p>
    <w:tbl>
      <w:tblPr>
        <w:tblW w:w="103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700"/>
        <w:gridCol w:w="810"/>
        <w:gridCol w:w="2970"/>
        <w:gridCol w:w="90"/>
        <w:gridCol w:w="720"/>
      </w:tblGrid>
      <w:tr w:rsidR="00CA3E5D" w:rsidRPr="00FC6657" w14:paraId="0CDA0AA2" w14:textId="77777777" w:rsidTr="0014494B">
        <w:tc>
          <w:tcPr>
            <w:tcW w:w="10350" w:type="dxa"/>
            <w:gridSpan w:val="7"/>
            <w:shd w:val="clear" w:color="auto" w:fill="F4B083" w:themeFill="accent2" w:themeFillTint="99"/>
          </w:tcPr>
          <w:p w14:paraId="580D2F3D" w14:textId="77777777" w:rsidR="00CA3E5D" w:rsidRPr="003972BC" w:rsidRDefault="00CA3E5D" w:rsidP="0014494B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First Year (</w:t>
            </w:r>
            <w:r>
              <w:rPr>
                <w:b/>
                <w:i/>
              </w:rPr>
              <w:t>26</w:t>
            </w:r>
            <w:r w:rsidRPr="003972BC">
              <w:rPr>
                <w:b/>
                <w:i/>
              </w:rPr>
              <w:t xml:space="preserve"> units)</w:t>
            </w:r>
          </w:p>
        </w:tc>
      </w:tr>
      <w:tr w:rsidR="00CA3E5D" w:rsidRPr="00FC6657" w14:paraId="5E60EF5D" w14:textId="77777777" w:rsidTr="0014494B">
        <w:tc>
          <w:tcPr>
            <w:tcW w:w="9540" w:type="dxa"/>
            <w:gridSpan w:val="5"/>
            <w:shd w:val="clear" w:color="auto" w:fill="F4B083" w:themeFill="accent2" w:themeFillTint="99"/>
          </w:tcPr>
          <w:p w14:paraId="23D6A9AB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810" w:type="dxa"/>
            <w:gridSpan w:val="2"/>
            <w:shd w:val="clear" w:color="auto" w:fill="F4B083" w:themeFill="accent2" w:themeFillTint="99"/>
          </w:tcPr>
          <w:p w14:paraId="7D37BD2A" w14:textId="77777777" w:rsidR="00CA3E5D" w:rsidRDefault="00CA3E5D" w:rsidP="0014494B">
            <w:pPr>
              <w:tabs>
                <w:tab w:val="left" w:pos="900"/>
              </w:tabs>
            </w:pPr>
            <w:r>
              <w:rPr>
                <w:i/>
              </w:rPr>
              <w:t>Units</w:t>
            </w:r>
          </w:p>
        </w:tc>
      </w:tr>
      <w:tr w:rsidR="00CA3E5D" w:rsidRPr="00FC6657" w14:paraId="00514E03" w14:textId="77777777" w:rsidTr="0014494B">
        <w:tc>
          <w:tcPr>
            <w:tcW w:w="9540" w:type="dxa"/>
            <w:gridSpan w:val="5"/>
            <w:shd w:val="clear" w:color="auto" w:fill="FBE4D5" w:themeFill="accent2" w:themeFillTint="33"/>
          </w:tcPr>
          <w:p w14:paraId="47CBAD68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t>NRS 500 Advanced Health Assessment and Promotion</w:t>
            </w:r>
          </w:p>
        </w:tc>
        <w:tc>
          <w:tcPr>
            <w:tcW w:w="810" w:type="dxa"/>
            <w:gridSpan w:val="2"/>
            <w:shd w:val="clear" w:color="auto" w:fill="FBE4D5" w:themeFill="accent2" w:themeFillTint="33"/>
          </w:tcPr>
          <w:p w14:paraId="6BC85AD3" w14:textId="77777777" w:rsidR="00CA3E5D" w:rsidRDefault="00CA3E5D" w:rsidP="0014494B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3</w:t>
            </w:r>
          </w:p>
        </w:tc>
      </w:tr>
      <w:tr w:rsidR="00CA3E5D" w:rsidRPr="00FC6657" w14:paraId="4872004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4A2A7838" w14:textId="62BCDE46" w:rsidR="00CA3E5D" w:rsidRPr="00FC6657" w:rsidRDefault="00AA3F93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5A52DFD9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38627873" w14:textId="00BC7B38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34B3ADD8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6C20F7AE" w14:textId="733EC5E4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</w:t>
            </w:r>
            <w:r w:rsidR="00D73B62">
              <w:rPr>
                <w:i/>
              </w:rPr>
              <w:t xml:space="preserve"> 1</w:t>
            </w:r>
            <w:r>
              <w:rPr>
                <w:i/>
              </w:rPr>
              <w:t xml:space="preserve"> </w:t>
            </w:r>
            <w:r w:rsidR="00AA3F93">
              <w:rPr>
                <w:i/>
              </w:rPr>
              <w:t>(10 weeks)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F4B083" w:themeFill="accent2" w:themeFillTint="99"/>
          </w:tcPr>
          <w:p w14:paraId="47CAC19A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AA3F93" w:rsidRPr="00FC6657" w14:paraId="058C85BD" w14:textId="77777777" w:rsidTr="00C23A5B">
        <w:trPr>
          <w:trHeight w:val="3167"/>
        </w:trPr>
        <w:tc>
          <w:tcPr>
            <w:tcW w:w="2250" w:type="dxa"/>
            <w:shd w:val="clear" w:color="auto" w:fill="FBE4D5" w:themeFill="accent2" w:themeFillTint="33"/>
          </w:tcPr>
          <w:p w14:paraId="56317DC7" w14:textId="00DBF66B" w:rsidR="00AA3F93" w:rsidRDefault="00AA3F93" w:rsidP="0014494B">
            <w:pPr>
              <w:tabs>
                <w:tab w:val="left" w:pos="900"/>
              </w:tabs>
            </w:pPr>
            <w:r>
              <w:t>NRS 502 Advanced Pathophysiology</w:t>
            </w:r>
          </w:p>
          <w:p w14:paraId="11891CF9" w14:textId="77777777" w:rsidR="00AA3F93" w:rsidRPr="00C41E49" w:rsidRDefault="00AA3F93" w:rsidP="0014494B">
            <w:pPr>
              <w:tabs>
                <w:tab w:val="left" w:pos="900"/>
              </w:tabs>
            </w:pPr>
          </w:p>
          <w:p w14:paraId="588224CC" w14:textId="43B317FB" w:rsidR="00AA3F93" w:rsidRPr="00C41E49" w:rsidRDefault="00AA3F93" w:rsidP="00D73B62">
            <w:pPr>
              <w:tabs>
                <w:tab w:val="left" w:pos="900"/>
              </w:tabs>
            </w:pPr>
            <w:r>
              <w:t>NRS 504 Advanced Pharmacology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FF62479" w14:textId="47D63650" w:rsidR="00AA3F93" w:rsidRDefault="00AA3F93" w:rsidP="0014494B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7FEE88E7" w14:textId="7D07110E" w:rsidR="00AA3F93" w:rsidRDefault="00AA3F93" w:rsidP="0014494B">
            <w:pPr>
              <w:tabs>
                <w:tab w:val="left" w:pos="900"/>
              </w:tabs>
              <w:jc w:val="center"/>
            </w:pPr>
          </w:p>
          <w:p w14:paraId="13265221" w14:textId="77777777" w:rsidR="00AA3F93" w:rsidRPr="00C41E49" w:rsidRDefault="00AA3F93" w:rsidP="0014494B">
            <w:pPr>
              <w:tabs>
                <w:tab w:val="left" w:pos="900"/>
              </w:tabs>
              <w:jc w:val="center"/>
            </w:pPr>
          </w:p>
          <w:p w14:paraId="13CA8100" w14:textId="13749993" w:rsidR="00AA3F93" w:rsidRPr="00C41E49" w:rsidRDefault="00AA3F93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36B60327" w14:textId="4FF5433A" w:rsidR="00AA3F93" w:rsidRDefault="00AA3F93" w:rsidP="00D73B62">
            <w:pPr>
              <w:tabs>
                <w:tab w:val="left" w:pos="900"/>
              </w:tabs>
            </w:pPr>
            <w:r>
              <w:t>NRS 508 Evidence-based Practice and Quality Improvement</w:t>
            </w:r>
          </w:p>
          <w:p w14:paraId="0F20FAA4" w14:textId="77777777" w:rsidR="00AA3F93" w:rsidRDefault="00AA3F93" w:rsidP="00D73B62">
            <w:pPr>
              <w:tabs>
                <w:tab w:val="left" w:pos="900"/>
              </w:tabs>
            </w:pPr>
          </w:p>
          <w:p w14:paraId="1BD7C838" w14:textId="77777777" w:rsidR="00AA3F93" w:rsidRDefault="00AA3F93" w:rsidP="00D73B62">
            <w:pPr>
              <w:tabs>
                <w:tab w:val="left" w:pos="900"/>
              </w:tabs>
            </w:pPr>
            <w:r>
              <w:t>NRS 510 Healthcare Policy and Nursing Issues</w:t>
            </w:r>
          </w:p>
          <w:p w14:paraId="7958F88E" w14:textId="77777777" w:rsidR="000E4B2F" w:rsidRDefault="000E4B2F" w:rsidP="00D73B62">
            <w:pPr>
              <w:tabs>
                <w:tab w:val="left" w:pos="900"/>
              </w:tabs>
            </w:pPr>
          </w:p>
          <w:p w14:paraId="5AC39D23" w14:textId="6279DA1B" w:rsidR="000E4B2F" w:rsidRPr="00B44443" w:rsidRDefault="000E4B2F" w:rsidP="00C23A5B">
            <w:pPr>
              <w:tabs>
                <w:tab w:val="left" w:pos="900"/>
              </w:tabs>
            </w:pPr>
            <w:r>
              <w:t>NRS 520 Advanced Concepts of Health Across the Lifespan I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B504BB9" w14:textId="3D522D58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6A10841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668296F5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2860F44C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6A4A9C13" w14:textId="77777777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33DB1BBF" w14:textId="77777777" w:rsidR="000E4B2F" w:rsidRDefault="000E4B2F" w:rsidP="00AA3F93">
            <w:pPr>
              <w:tabs>
                <w:tab w:val="left" w:pos="900"/>
              </w:tabs>
              <w:jc w:val="center"/>
            </w:pPr>
          </w:p>
          <w:p w14:paraId="3DB24629" w14:textId="77777777" w:rsidR="000E4B2F" w:rsidRDefault="000E4B2F" w:rsidP="00AA3F93">
            <w:pPr>
              <w:tabs>
                <w:tab w:val="left" w:pos="900"/>
              </w:tabs>
              <w:jc w:val="center"/>
            </w:pPr>
          </w:p>
          <w:p w14:paraId="0A11497E" w14:textId="77777777" w:rsidR="000E4B2F" w:rsidRDefault="000E4B2F" w:rsidP="00AA3F93">
            <w:pPr>
              <w:tabs>
                <w:tab w:val="left" w:pos="900"/>
              </w:tabs>
              <w:jc w:val="center"/>
            </w:pPr>
          </w:p>
          <w:p w14:paraId="1D703423" w14:textId="543D15C1" w:rsidR="000E4B2F" w:rsidRPr="00B44443" w:rsidRDefault="000E4B2F" w:rsidP="00AA3F93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14:paraId="6EC12335" w14:textId="77777777" w:rsidR="00AA3F93" w:rsidRDefault="00AA3F93" w:rsidP="00AA3F93">
            <w:pPr>
              <w:tabs>
                <w:tab w:val="left" w:pos="900"/>
              </w:tabs>
            </w:pPr>
            <w:r>
              <w:t>NRS 506 Theoretical Frameworks and Professional Roles</w:t>
            </w:r>
          </w:p>
          <w:p w14:paraId="74F17923" w14:textId="77777777" w:rsidR="00AA3F93" w:rsidRDefault="00AA3F93" w:rsidP="0014494B">
            <w:pPr>
              <w:tabs>
                <w:tab w:val="left" w:pos="900"/>
              </w:tabs>
            </w:pPr>
          </w:p>
          <w:p w14:paraId="51BBC8C0" w14:textId="3651A346" w:rsidR="00AA3F93" w:rsidRDefault="00AA3F93" w:rsidP="0014494B">
            <w:pPr>
              <w:tabs>
                <w:tab w:val="left" w:pos="900"/>
              </w:tabs>
            </w:pPr>
            <w:r>
              <w:t>NRS 512 Informatics in Advanced Nursing Practice</w:t>
            </w:r>
          </w:p>
          <w:p w14:paraId="49BF7711" w14:textId="77777777" w:rsidR="00AA3F93" w:rsidRDefault="00AA3F93" w:rsidP="00D73B62">
            <w:pPr>
              <w:tabs>
                <w:tab w:val="left" w:pos="900"/>
              </w:tabs>
            </w:pPr>
          </w:p>
          <w:p w14:paraId="2C116198" w14:textId="4A3AB85C" w:rsidR="00AA3F93" w:rsidRDefault="00AA3F93" w:rsidP="00D73B62">
            <w:pPr>
              <w:tabs>
                <w:tab w:val="left" w:pos="900"/>
              </w:tabs>
            </w:pPr>
            <w:r>
              <w:t xml:space="preserve">NRS 527 Clinical Practicum: Advanced Concepts of Health Across the Lifespan </w:t>
            </w:r>
          </w:p>
          <w:p w14:paraId="748CF62F" w14:textId="7C5C6C87" w:rsidR="00AA3F93" w:rsidRDefault="00AA3F93" w:rsidP="00AA3F93">
            <w:pPr>
              <w:tabs>
                <w:tab w:val="left" w:pos="900"/>
              </w:tabs>
            </w:pPr>
          </w:p>
        </w:tc>
        <w:tc>
          <w:tcPr>
            <w:tcW w:w="810" w:type="dxa"/>
            <w:gridSpan w:val="2"/>
            <w:shd w:val="clear" w:color="auto" w:fill="FBE4D5" w:themeFill="accent2" w:themeFillTint="33"/>
          </w:tcPr>
          <w:p w14:paraId="32BE19EE" w14:textId="77777777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0194A3DD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5C2851CF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0D2DBA8E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080B655F" w14:textId="77777777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07946B9F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40B22F66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5ECD5040" w14:textId="0ED1367F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D73B62" w:rsidRPr="00FC6657" w14:paraId="5F1CC10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37615F2F" w14:textId="77777777" w:rsidR="00D73B62" w:rsidRPr="00C41E49" w:rsidRDefault="00D73B62" w:rsidP="00D73B62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2D8D5C60" w14:textId="77777777" w:rsidR="00D73B62" w:rsidRPr="00C41E49" w:rsidRDefault="00D73B62" w:rsidP="00D73B62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231DA199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42CD3270" w14:textId="77777777" w:rsidR="00D73B62" w:rsidRPr="00C41E49" w:rsidRDefault="00D73B62" w:rsidP="00D73B62">
            <w:pPr>
              <w:tabs>
                <w:tab w:val="left" w:pos="900"/>
              </w:tabs>
              <w:jc w:val="center"/>
            </w:pPr>
            <w:r>
              <w:t>8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5514D3F2" w14:textId="77777777" w:rsidR="00D73B62" w:rsidRDefault="00D73B62" w:rsidP="00D73B62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gridSpan w:val="2"/>
            <w:shd w:val="clear" w:color="auto" w:fill="F4B083" w:themeFill="accent2" w:themeFillTint="99"/>
          </w:tcPr>
          <w:p w14:paraId="1B13BBEA" w14:textId="77777777" w:rsidR="00D73B62" w:rsidRDefault="00D73B62" w:rsidP="00D73B62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</w:tr>
      <w:tr w:rsidR="00D73B62" w:rsidRPr="00FC6657" w14:paraId="012CE373" w14:textId="77777777" w:rsidTr="0014494B">
        <w:tc>
          <w:tcPr>
            <w:tcW w:w="10350" w:type="dxa"/>
            <w:gridSpan w:val="7"/>
            <w:shd w:val="clear" w:color="auto" w:fill="A8D08D" w:themeFill="accent6" w:themeFillTint="99"/>
          </w:tcPr>
          <w:p w14:paraId="6D26B64F" w14:textId="77777777" w:rsidR="00D73B62" w:rsidRDefault="00D73B62" w:rsidP="00D73B62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Second Year (</w:t>
            </w:r>
            <w:r>
              <w:rPr>
                <w:b/>
                <w:i/>
              </w:rPr>
              <w:t xml:space="preserve">19 </w:t>
            </w:r>
            <w:r w:rsidRPr="003972BC">
              <w:rPr>
                <w:b/>
                <w:i/>
              </w:rPr>
              <w:t>units)</w:t>
            </w:r>
          </w:p>
        </w:tc>
      </w:tr>
      <w:tr w:rsidR="00D73B62" w:rsidRPr="00FC6657" w14:paraId="05DF5C27" w14:textId="77777777" w:rsidTr="0014494B">
        <w:tc>
          <w:tcPr>
            <w:tcW w:w="9540" w:type="dxa"/>
            <w:gridSpan w:val="5"/>
            <w:shd w:val="clear" w:color="auto" w:fill="A8D08D" w:themeFill="accent6" w:themeFillTint="99"/>
          </w:tcPr>
          <w:p w14:paraId="321E51E0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810" w:type="dxa"/>
            <w:gridSpan w:val="2"/>
            <w:shd w:val="clear" w:color="auto" w:fill="A8D08D" w:themeFill="accent6" w:themeFillTint="99"/>
          </w:tcPr>
          <w:p w14:paraId="5037C076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D73B62" w:rsidRPr="00FC6657" w14:paraId="1C8490B3" w14:textId="77777777" w:rsidTr="0014494B">
        <w:tc>
          <w:tcPr>
            <w:tcW w:w="9540" w:type="dxa"/>
            <w:gridSpan w:val="5"/>
            <w:shd w:val="clear" w:color="auto" w:fill="E2EFD9" w:themeFill="accent6" w:themeFillTint="33"/>
          </w:tcPr>
          <w:p w14:paraId="64DF07E7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>
              <w:t>NRS 525 Laboratory and Clinical Procedures for Advanced Practice</w:t>
            </w:r>
          </w:p>
        </w:tc>
        <w:tc>
          <w:tcPr>
            <w:tcW w:w="810" w:type="dxa"/>
            <w:gridSpan w:val="2"/>
            <w:shd w:val="clear" w:color="auto" w:fill="E2EFD9" w:themeFill="accent6" w:themeFillTint="33"/>
            <w:vAlign w:val="center"/>
          </w:tcPr>
          <w:p w14:paraId="5B3F0A8C" w14:textId="77777777" w:rsidR="00D73B62" w:rsidRPr="00FC6657" w:rsidRDefault="00D73B62" w:rsidP="00D73B62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1</w:t>
            </w:r>
          </w:p>
        </w:tc>
      </w:tr>
      <w:tr w:rsidR="00D73B62" w:rsidRPr="00FC6657" w14:paraId="542E8B68" w14:textId="77777777" w:rsidTr="00F56B7B">
        <w:tc>
          <w:tcPr>
            <w:tcW w:w="2250" w:type="dxa"/>
            <w:shd w:val="clear" w:color="auto" w:fill="A8D08D" w:themeFill="accent6" w:themeFillTint="99"/>
          </w:tcPr>
          <w:p w14:paraId="24AFF5D3" w14:textId="51A90E08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0D766E7B" w14:textId="77777777" w:rsidR="00D73B62" w:rsidRPr="00FC6657" w:rsidRDefault="00D73B62" w:rsidP="00D73B62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13791B76" w14:textId="7CEABAD5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81F28E1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970" w:type="dxa"/>
            <w:shd w:val="clear" w:color="auto" w:fill="A8D08D" w:themeFill="accent6" w:themeFillTint="99"/>
          </w:tcPr>
          <w:p w14:paraId="4E6FFD41" w14:textId="17563D49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 1 (</w:t>
            </w:r>
            <w:r w:rsidR="00C23A5B">
              <w:rPr>
                <w:i/>
              </w:rPr>
              <w:t>10</w:t>
            </w:r>
            <w:r>
              <w:rPr>
                <w:i/>
              </w:rPr>
              <w:t xml:space="preserve"> weeks)</w:t>
            </w:r>
          </w:p>
        </w:tc>
        <w:tc>
          <w:tcPr>
            <w:tcW w:w="810" w:type="dxa"/>
            <w:gridSpan w:val="2"/>
            <w:shd w:val="clear" w:color="auto" w:fill="A8D08D" w:themeFill="accent6" w:themeFillTint="99"/>
          </w:tcPr>
          <w:p w14:paraId="39538553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C23A5B" w:rsidRPr="00FC6657" w14:paraId="47BAAFD0" w14:textId="77777777" w:rsidTr="008966B8">
        <w:trPr>
          <w:trHeight w:val="1730"/>
        </w:trPr>
        <w:tc>
          <w:tcPr>
            <w:tcW w:w="2250" w:type="dxa"/>
            <w:vMerge w:val="restart"/>
            <w:shd w:val="clear" w:color="auto" w:fill="E2EFD9" w:themeFill="accent6" w:themeFillTint="33"/>
          </w:tcPr>
          <w:p w14:paraId="2C5E8C8B" w14:textId="77B3AA4D" w:rsidR="00C23A5B" w:rsidRDefault="00C23A5B" w:rsidP="00D73B62">
            <w:pPr>
              <w:tabs>
                <w:tab w:val="left" w:pos="900"/>
              </w:tabs>
            </w:pPr>
            <w:r>
              <w:t>NRS 522 Advanced Concepts of Reproductive and Women’s Health</w:t>
            </w:r>
          </w:p>
          <w:p w14:paraId="42994E6C" w14:textId="0E626838" w:rsidR="00C23A5B" w:rsidRDefault="00C23A5B" w:rsidP="00D73B62">
            <w:pPr>
              <w:tabs>
                <w:tab w:val="left" w:pos="900"/>
              </w:tabs>
            </w:pPr>
          </w:p>
          <w:p w14:paraId="1CFDB075" w14:textId="77777777" w:rsidR="00C23A5B" w:rsidRDefault="00C23A5B" w:rsidP="00C23A5B">
            <w:pPr>
              <w:tabs>
                <w:tab w:val="left" w:pos="900"/>
              </w:tabs>
            </w:pPr>
            <w:r>
              <w:t>NRS 524 Advanced Concepts in Pediatric Primary Care</w:t>
            </w:r>
          </w:p>
          <w:p w14:paraId="7044DDCB" w14:textId="77777777" w:rsidR="00C23A5B" w:rsidRPr="00B44443" w:rsidRDefault="00C23A5B" w:rsidP="00D73B62">
            <w:pPr>
              <w:tabs>
                <w:tab w:val="left" w:pos="900"/>
              </w:tabs>
            </w:pPr>
          </w:p>
          <w:p w14:paraId="42428397" w14:textId="77777777" w:rsidR="00C23A5B" w:rsidRDefault="00C23A5B" w:rsidP="00D73B62">
            <w:pPr>
              <w:tabs>
                <w:tab w:val="left" w:pos="900"/>
              </w:tabs>
            </w:pPr>
            <w:r>
              <w:t>NRS 527 Clinical Practicum: Advanced Concepts of Health Across the Lifespan</w:t>
            </w:r>
          </w:p>
          <w:p w14:paraId="18A6EED9" w14:textId="2F8421B3" w:rsidR="00C23A5B" w:rsidRPr="00B44443" w:rsidRDefault="00C23A5B" w:rsidP="00C23A5B">
            <w:pPr>
              <w:tabs>
                <w:tab w:val="left" w:pos="900"/>
              </w:tabs>
            </w:pPr>
          </w:p>
        </w:tc>
        <w:tc>
          <w:tcPr>
            <w:tcW w:w="810" w:type="dxa"/>
            <w:vMerge w:val="restart"/>
            <w:shd w:val="clear" w:color="auto" w:fill="E2EFD9" w:themeFill="accent6" w:themeFillTint="33"/>
          </w:tcPr>
          <w:p w14:paraId="6017CBC6" w14:textId="77777777" w:rsidR="00C23A5B" w:rsidRPr="00B44443" w:rsidRDefault="00C23A5B" w:rsidP="00D73B62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4F6E1519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34BCA426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39675D9E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250B6A4E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0BF16345" w14:textId="4D7F3B1B" w:rsidR="00C23A5B" w:rsidRDefault="00C23A5B" w:rsidP="00D73B62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2C901B9D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60F655DC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33601918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522C7C65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5725BB0B" w14:textId="7D2A0FB2" w:rsidR="00C23A5B" w:rsidRPr="00B44443" w:rsidRDefault="00C23A5B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00" w:type="dxa"/>
            <w:vMerge w:val="restart"/>
            <w:shd w:val="clear" w:color="auto" w:fill="E2EFD9" w:themeFill="accent6" w:themeFillTint="33"/>
          </w:tcPr>
          <w:p w14:paraId="5D858862" w14:textId="2F047501" w:rsidR="00C23A5B" w:rsidRDefault="00C23A5B" w:rsidP="00D73B62">
            <w:pPr>
              <w:tabs>
                <w:tab w:val="left" w:pos="900"/>
              </w:tabs>
            </w:pPr>
            <w:r>
              <w:t>NRS 526 Advanced Concepts of Health Across the Lifespan II</w:t>
            </w:r>
          </w:p>
          <w:p w14:paraId="590971EA" w14:textId="77777777" w:rsidR="00C23A5B" w:rsidRPr="00B44443" w:rsidRDefault="00C23A5B" w:rsidP="00D73B62">
            <w:pPr>
              <w:tabs>
                <w:tab w:val="left" w:pos="900"/>
              </w:tabs>
            </w:pPr>
          </w:p>
          <w:p w14:paraId="6965D305" w14:textId="77777777" w:rsidR="00C23A5B" w:rsidRDefault="00C23A5B" w:rsidP="00D73B62">
            <w:pPr>
              <w:tabs>
                <w:tab w:val="left" w:pos="900"/>
              </w:tabs>
            </w:pPr>
            <w:r>
              <w:t>NRS 527 Clinical Practicum: Advanced Concepts of Health Across the Lifespan</w:t>
            </w:r>
          </w:p>
          <w:p w14:paraId="4C5E0102" w14:textId="77777777" w:rsidR="00C23A5B" w:rsidRDefault="00C23A5B" w:rsidP="00D73B62">
            <w:pPr>
              <w:tabs>
                <w:tab w:val="left" w:pos="900"/>
              </w:tabs>
            </w:pPr>
          </w:p>
          <w:p w14:paraId="66CE0D50" w14:textId="5A6413F2" w:rsidR="00C23A5B" w:rsidRPr="00B44443" w:rsidRDefault="00C23A5B" w:rsidP="00D73B62">
            <w:pPr>
              <w:tabs>
                <w:tab w:val="left" w:pos="900"/>
              </w:tabs>
            </w:pPr>
            <w:r>
              <w:t>NRS 540 Culminating Experience</w:t>
            </w:r>
            <w:r w:rsidDel="00D73B62">
              <w:t xml:space="preserve"> </w:t>
            </w:r>
          </w:p>
        </w:tc>
        <w:tc>
          <w:tcPr>
            <w:tcW w:w="810" w:type="dxa"/>
            <w:vMerge w:val="restart"/>
            <w:shd w:val="clear" w:color="auto" w:fill="E2EFD9" w:themeFill="accent6" w:themeFillTint="33"/>
          </w:tcPr>
          <w:p w14:paraId="09E19D9E" w14:textId="77777777" w:rsidR="00C23A5B" w:rsidRDefault="00C23A5B" w:rsidP="00D73B62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6E6BB7CC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2E614032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6D24CFA5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72E3549E" w14:textId="77777777" w:rsidR="00C23A5B" w:rsidRDefault="00C23A5B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ECDF0E2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32495057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132578A3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364CFA1E" w14:textId="77777777" w:rsidR="00C23A5B" w:rsidRDefault="00C23A5B" w:rsidP="00D73B62">
            <w:pPr>
              <w:tabs>
                <w:tab w:val="left" w:pos="900"/>
              </w:tabs>
              <w:jc w:val="center"/>
            </w:pPr>
          </w:p>
          <w:p w14:paraId="2F686AED" w14:textId="6E697B8F" w:rsidR="00C23A5B" w:rsidRDefault="00C23A5B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53DAC63C" w14:textId="444A6BFD" w:rsidR="00C23A5B" w:rsidRPr="00B44443" w:rsidRDefault="00C23A5B" w:rsidP="00D73B62">
            <w:pPr>
              <w:tabs>
                <w:tab w:val="left" w:pos="900"/>
              </w:tabs>
            </w:pPr>
            <w:r>
              <w:t>NRS 527 Clinical Practicum: Advanced Concepts of Health Across the Lifespan</w:t>
            </w:r>
          </w:p>
        </w:tc>
        <w:tc>
          <w:tcPr>
            <w:tcW w:w="810" w:type="dxa"/>
            <w:gridSpan w:val="2"/>
            <w:shd w:val="clear" w:color="auto" w:fill="E2EFD9" w:themeFill="accent6" w:themeFillTint="33"/>
          </w:tcPr>
          <w:p w14:paraId="0AF3D839" w14:textId="7382BE54" w:rsidR="00C23A5B" w:rsidRDefault="00C23A5B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C23A5B" w:rsidRPr="00FC6657" w14:paraId="0CC535CD" w14:textId="77777777" w:rsidTr="00C23A5B">
        <w:trPr>
          <w:trHeight w:val="459"/>
        </w:trPr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FF7A5BD" w14:textId="73CC2B08" w:rsidR="00C23A5B" w:rsidRDefault="00C23A5B" w:rsidP="00D73B62">
            <w:pPr>
              <w:tabs>
                <w:tab w:val="left" w:pos="900"/>
              </w:tabs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9E2212" w14:textId="365CBA00" w:rsidR="00C23A5B" w:rsidRDefault="00C23A5B" w:rsidP="00D73B62">
            <w:pPr>
              <w:tabs>
                <w:tab w:val="left" w:pos="900"/>
              </w:tabs>
              <w:jc w:val="center"/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F8DE148" w14:textId="29E13ECC" w:rsidR="00C23A5B" w:rsidRPr="00F56B7B" w:rsidRDefault="00C23A5B" w:rsidP="00D73B62">
            <w:pPr>
              <w:tabs>
                <w:tab w:val="left" w:pos="900"/>
              </w:tabs>
              <w:rPr>
                <w:i/>
                <w:iCs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10871B4" w14:textId="64D09EFE" w:rsidR="00C23A5B" w:rsidRPr="00E114CD" w:rsidRDefault="00C23A5B" w:rsidP="00D73B62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66010" w14:textId="77777777" w:rsidR="00C23A5B" w:rsidRPr="00EF767D" w:rsidRDefault="00C23A5B" w:rsidP="00D73B62">
            <w:pPr>
              <w:tabs>
                <w:tab w:val="left" w:pos="900"/>
              </w:tabs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C35B5" w14:textId="56B9600B" w:rsidR="00C23A5B" w:rsidRPr="00EF767D" w:rsidRDefault="00C23A5B" w:rsidP="00D73B62">
            <w:pPr>
              <w:tabs>
                <w:tab w:val="left" w:pos="900"/>
              </w:tabs>
              <w:jc w:val="center"/>
            </w:pPr>
          </w:p>
        </w:tc>
      </w:tr>
      <w:tr w:rsidR="00C23A5B" w:rsidRPr="00FC6657" w14:paraId="411079E1" w14:textId="77777777" w:rsidTr="00C23A5B">
        <w:trPr>
          <w:trHeight w:val="57"/>
        </w:trPr>
        <w:tc>
          <w:tcPr>
            <w:tcW w:w="2250" w:type="dxa"/>
            <w:shd w:val="clear" w:color="auto" w:fill="A8D08D" w:themeFill="accent6" w:themeFillTint="99"/>
          </w:tcPr>
          <w:p w14:paraId="3DC79EA4" w14:textId="52525329" w:rsidR="00C23A5B" w:rsidRPr="00B44443" w:rsidRDefault="00C23A5B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E1DE062" w14:textId="194033E3" w:rsidR="00C23A5B" w:rsidRPr="00B44443" w:rsidRDefault="00C23A5B" w:rsidP="00C23A5B">
            <w:pPr>
              <w:tabs>
                <w:tab w:val="left" w:pos="900"/>
              </w:tabs>
              <w:jc w:val="center"/>
            </w:pPr>
            <w:r>
              <w:t>8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4B35CB2B" w14:textId="30C9F091" w:rsidR="00C23A5B" w:rsidRDefault="00C23A5B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69C019F8" w14:textId="5E78C930" w:rsidR="00C23A5B" w:rsidRDefault="00C23A5B" w:rsidP="00C23A5B">
            <w:pPr>
              <w:tabs>
                <w:tab w:val="left" w:pos="900"/>
              </w:tabs>
              <w:jc w:val="center"/>
            </w:pPr>
            <w:r>
              <w:t>8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E04BC52" w14:textId="0AAC39DB" w:rsidR="00C23A5B" w:rsidRDefault="00C23A5B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C4F80E3" w14:textId="0C342C53" w:rsidR="00C23A5B" w:rsidRDefault="00C23A5B" w:rsidP="00C23A5B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</w:tbl>
    <w:p w14:paraId="75478582" w14:textId="77777777" w:rsidR="00B92C96" w:rsidRDefault="00DB11B7" w:rsidP="00B84AB9"/>
    <w:sectPr w:rsidR="00B92C96" w:rsidSect="00F56B7B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D41D" w14:textId="77777777" w:rsidR="00DB11B7" w:rsidRDefault="00DB11B7" w:rsidP="004964C3">
      <w:r>
        <w:separator/>
      </w:r>
    </w:p>
  </w:endnote>
  <w:endnote w:type="continuationSeparator" w:id="0">
    <w:p w14:paraId="7A23969D" w14:textId="77777777" w:rsidR="00DB11B7" w:rsidRDefault="00DB11B7" w:rsidP="004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DF74" w14:textId="364DC36C" w:rsidR="004964C3" w:rsidRDefault="004964C3">
    <w:pPr>
      <w:pStyle w:val="Footer"/>
    </w:pPr>
    <w:r>
      <w:t>Effective Fall 2022</w:t>
    </w:r>
  </w:p>
  <w:p w14:paraId="5B9C4DEC" w14:textId="77777777" w:rsidR="004964C3" w:rsidRDefault="0049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2529" w14:textId="77777777" w:rsidR="00DB11B7" w:rsidRDefault="00DB11B7" w:rsidP="004964C3">
      <w:r>
        <w:separator/>
      </w:r>
    </w:p>
  </w:footnote>
  <w:footnote w:type="continuationSeparator" w:id="0">
    <w:p w14:paraId="7F627653" w14:textId="77777777" w:rsidR="00DB11B7" w:rsidRDefault="00DB11B7" w:rsidP="0049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CF"/>
    <w:rsid w:val="000E4B2F"/>
    <w:rsid w:val="00165FF5"/>
    <w:rsid w:val="002B3B9C"/>
    <w:rsid w:val="004964C3"/>
    <w:rsid w:val="00576776"/>
    <w:rsid w:val="008100CF"/>
    <w:rsid w:val="009852EE"/>
    <w:rsid w:val="00A417F8"/>
    <w:rsid w:val="00AA3F93"/>
    <w:rsid w:val="00B84AB9"/>
    <w:rsid w:val="00C23A5B"/>
    <w:rsid w:val="00CA3E5D"/>
    <w:rsid w:val="00D344A9"/>
    <w:rsid w:val="00D73B62"/>
    <w:rsid w:val="00DB11B7"/>
    <w:rsid w:val="00DB38EE"/>
    <w:rsid w:val="00F56B7B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9C88"/>
  <w15:chartTrackingRefBased/>
  <w15:docId w15:val="{D688E402-052C-4F49-9318-D3B8374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6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B3B9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4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Landry</dc:creator>
  <cp:keywords/>
  <dc:description/>
  <cp:lastModifiedBy>Landry, Lynette</cp:lastModifiedBy>
  <cp:revision>4</cp:revision>
  <dcterms:created xsi:type="dcterms:W3CDTF">2022-02-17T22:26:00Z</dcterms:created>
  <dcterms:modified xsi:type="dcterms:W3CDTF">2022-02-17T22:52:00Z</dcterms:modified>
</cp:coreProperties>
</file>